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08.06.2026 - 14.06.2026</w:t>
      </w:r>
    </w:p>
    <w:p>
      <w:r>
        <w:t>Неделя: 08.06.2026 - 14.06.2026</w:t>
      </w:r>
    </w:p>
    <w:p>
      <w:r>
        <w:t>Сформировано: 09.06.2026 02:56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08.06.2026</w:t>
      </w:r>
    </w:p>
    <w:p>
      <w:r>
        <w:t>Понедельник</w:t>
      </w:r>
    </w:p>
    <w:p>
      <w:r>
        <w:t>Ап. от 70-ти Карпа. Начало Петрова поста (А).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09.06.2026</w:t>
      </w:r>
    </w:p>
    <w:p>
      <w:r>
        <w:t>Вторник</w:t>
      </w:r>
    </w:p>
    <w:p>
      <w:r>
        <w:t>Прав. Иоанна Русского (В).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10.06.2026</w:t>
      </w:r>
    </w:p>
    <w:p>
      <w:r>
        <w:t>Среда</w:t>
      </w:r>
    </w:p>
    <w:p>
      <w:r>
        <w:t>Прп. Никиты исп., еп. Халкидонского (А).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11.06.2026</w:t>
      </w:r>
    </w:p>
    <w:p>
      <w:r>
        <w:t>Четверг</w:t>
      </w:r>
    </w:p>
    <w:p>
      <w:r>
        <w:t>Собор святых Красноярской митрополии.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12.06.2026</w:t>
      </w:r>
    </w:p>
    <w:p>
      <w:r>
        <w:t>Пятница</w:t>
      </w:r>
    </w:p>
    <w:p>
      <w:r>
        <w:t>Прп. Исаакия исп., игумена обители Далматской (А).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13.06.2026</w:t>
      </w:r>
    </w:p>
    <w:p>
      <w:r>
        <w:t>Суббота</w:t>
      </w:r>
    </w:p>
    <w:p>
      <w:r>
        <w:t>Мч. Ермея (А).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14.06.2026</w:t>
      </w:r>
    </w:p>
    <w:p>
      <w:r>
        <w:t>Воскресенье</w:t>
      </w:r>
    </w:p>
    <w:p>
      <w:r>
        <w:t>Неделя 2-я по Пятидесятнице, Всех святых, в земле Русской просиявших.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