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11.05.2037 - 17.05.2037</w:t>
      </w:r>
    </w:p>
    <w:p>
      <w:r>
        <w:t>Неделя: 11.05.2037 - 17.05.2037</w:t>
      </w:r>
    </w:p>
    <w:p>
      <w:r>
        <w:t>Сформировано: 27.09.2026 18:59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11.05.2037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12.05.2037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13.05.2037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14.05.2037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15.05.2037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16.05.2037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17.05.2037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